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E810" w14:textId="77777777" w:rsidR="008C6604" w:rsidRDefault="008C6604" w:rsidP="00AA5E25">
      <w:pPr>
        <w:pStyle w:val="NoSpacing"/>
        <w:jc w:val="both"/>
        <w:rPr>
          <w:rFonts w:ascii="Arial Black" w:hAnsi="Arial Black" w:cs="Times New Roman"/>
          <w:sz w:val="24"/>
          <w:szCs w:val="24"/>
        </w:rPr>
      </w:pPr>
    </w:p>
    <w:p w14:paraId="74C69957" w14:textId="52A89E34" w:rsidR="00AA5E25" w:rsidRDefault="00AA5E25" w:rsidP="008C6604">
      <w:pPr>
        <w:pStyle w:val="NoSpacing"/>
        <w:jc w:val="center"/>
        <w:rPr>
          <w:rFonts w:ascii="Arial Black" w:hAnsi="Arial Black" w:cs="Times New Roman"/>
          <w:sz w:val="24"/>
          <w:szCs w:val="24"/>
        </w:rPr>
      </w:pPr>
      <w:r w:rsidRPr="00B62427">
        <w:rPr>
          <w:rFonts w:ascii="Arial Black" w:hAnsi="Arial Black" w:cs="Times New Roman"/>
          <w:sz w:val="24"/>
          <w:szCs w:val="24"/>
          <w:highlight w:val="yellow"/>
        </w:rPr>
        <w:t>ANNUAL MEMBERSHIP MEETING</w:t>
      </w:r>
    </w:p>
    <w:p w14:paraId="048062EA" w14:textId="77777777" w:rsidR="00AA5E25" w:rsidRPr="00AA5E25" w:rsidRDefault="00AA5E25" w:rsidP="008C6604">
      <w:pPr>
        <w:pStyle w:val="NoSpacing"/>
        <w:jc w:val="center"/>
        <w:rPr>
          <w:rFonts w:ascii="Arial Black" w:hAnsi="Arial Black" w:cs="Times New Roman"/>
          <w:sz w:val="24"/>
          <w:szCs w:val="24"/>
        </w:rPr>
      </w:pPr>
    </w:p>
    <w:p w14:paraId="31C000FD" w14:textId="77777777" w:rsidR="00AA5E25" w:rsidRPr="008C6604" w:rsidRDefault="00AA5E25" w:rsidP="00AA5E25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8C6604">
        <w:rPr>
          <w:rFonts w:ascii="Arial Black" w:hAnsi="Arial Black" w:cs="Times New Roman"/>
          <w:b/>
          <w:bCs/>
          <w:sz w:val="24"/>
          <w:szCs w:val="24"/>
        </w:rPr>
        <w:t xml:space="preserve">The Round Rock Preservation Annual Membership Meeting is scheduled for Saturday, February 29, at the Round Rock Library, 1:30 p.m. to 2:30 p.m.  </w:t>
      </w:r>
    </w:p>
    <w:p w14:paraId="428B92CF" w14:textId="5DA583D9" w:rsidR="001F0A2F" w:rsidRPr="008C6604" w:rsidRDefault="00AA5E25" w:rsidP="00AA5E25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8C6604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</w:p>
    <w:p w14:paraId="58734EAF" w14:textId="34C59D9D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Our goal is to grow the number of RRP directors</w:t>
      </w: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and grow our membership</w:t>
      </w: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.  Our by-laws </w:t>
      </w: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allow</w:t>
      </w: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for a minimum of 4 directors and a maximum of 15 directors on the</w:t>
      </w: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b</w:t>
      </w: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oard.  We currently have 8 members serving on the board of directors.  They are:</w:t>
      </w:r>
    </w:p>
    <w:p w14:paraId="5A9E7540" w14:textId="77777777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0C0504C0" w14:textId="77777777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Shirley Marquardt (President)</w:t>
      </w:r>
    </w:p>
    <w:p w14:paraId="3793EDD3" w14:textId="77777777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Shirley Tynan (Vice President)</w:t>
      </w:r>
    </w:p>
    <w:p w14:paraId="41179AB5" w14:textId="77777777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David Tynan (Treasurer)</w:t>
      </w:r>
    </w:p>
    <w:p w14:paraId="4196F08A" w14:textId="77777777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Judy Anderson (Secretary)</w:t>
      </w:r>
    </w:p>
    <w:p w14:paraId="5696AF5B" w14:textId="77777777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Frank Darr (Director)</w:t>
      </w:r>
    </w:p>
    <w:p w14:paraId="6DD20C00" w14:textId="77777777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Kerstin Harding (Director)</w:t>
      </w:r>
    </w:p>
    <w:p w14:paraId="2E2342F4" w14:textId="77777777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Richard Parson (Director)</w:t>
      </w:r>
    </w:p>
    <w:p w14:paraId="19CC544C" w14:textId="29CA1C6A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Tina Steiner (Director)</w:t>
      </w:r>
    </w:p>
    <w:p w14:paraId="49B0DB16" w14:textId="20D1A6E6" w:rsidR="008C6604" w:rsidRPr="008C6604" w:rsidRDefault="008C6604" w:rsidP="008C6604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25FC791B" w14:textId="28959FCD" w:rsidR="008C6604" w:rsidRPr="008C6604" w:rsidRDefault="008C6604" w:rsidP="008C6604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B62427"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  <w:t>ELECTION OF DIRECTORS</w:t>
      </w:r>
    </w:p>
    <w:p w14:paraId="0F203386" w14:textId="77777777" w:rsidR="008C6604" w:rsidRPr="008C6604" w:rsidRDefault="008C6604" w:rsidP="008C6604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3592DE9A" w14:textId="51FFE40F" w:rsidR="00AA5E25" w:rsidRPr="008C6604" w:rsidRDefault="00AA5E25" w:rsidP="00AA5E25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8C6604">
        <w:rPr>
          <w:rFonts w:ascii="Arial Black" w:hAnsi="Arial Black" w:cs="Times New Roman"/>
          <w:b/>
          <w:bCs/>
          <w:sz w:val="24"/>
          <w:szCs w:val="24"/>
        </w:rPr>
        <w:t>Elections for the Board of Directors will be held during th</w:t>
      </w:r>
      <w:r w:rsidR="00B34CD2" w:rsidRPr="008C6604">
        <w:rPr>
          <w:rFonts w:ascii="Arial Black" w:hAnsi="Arial Black" w:cs="Times New Roman"/>
          <w:b/>
          <w:bCs/>
          <w:sz w:val="24"/>
          <w:szCs w:val="24"/>
        </w:rPr>
        <w:t>e annual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 xml:space="preserve"> meeting.  There are three directors, whose terms are expiring and have indicated they want to serve another term of office.</w:t>
      </w:r>
    </w:p>
    <w:p w14:paraId="355441AF" w14:textId="5E727776" w:rsidR="00AA5E25" w:rsidRPr="008C6604" w:rsidRDefault="00AA5E25" w:rsidP="00AA5E25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p w14:paraId="4BACA011" w14:textId="77777777" w:rsidR="00662BAF" w:rsidRDefault="00AA5E25" w:rsidP="00AA5E25">
      <w:pPr>
        <w:pStyle w:val="NoSpacing"/>
        <w:numPr>
          <w:ilvl w:val="0"/>
          <w:numId w:val="1"/>
        </w:numPr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B62427">
        <w:rPr>
          <w:rFonts w:ascii="Arial Black" w:hAnsi="Arial Black" w:cs="Times New Roman"/>
          <w:b/>
          <w:bCs/>
          <w:sz w:val="24"/>
          <w:szCs w:val="24"/>
          <w:highlight w:val="yellow"/>
        </w:rPr>
        <w:t>Shirley Marquardt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>, who currently serves at Charter President</w:t>
      </w:r>
      <w:r w:rsidR="00B34CD2" w:rsidRPr="008C6604">
        <w:rPr>
          <w:rFonts w:ascii="Arial Black" w:hAnsi="Arial Black" w:cs="Times New Roman"/>
          <w:b/>
          <w:bCs/>
          <w:sz w:val="24"/>
          <w:szCs w:val="24"/>
        </w:rPr>
        <w:t xml:space="preserve"> (2016-2019)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>.</w:t>
      </w:r>
      <w:r w:rsidR="00B34CD2" w:rsidRPr="008C6604">
        <w:rPr>
          <w:rFonts w:ascii="Arial Black" w:hAnsi="Arial Black" w:cs="Times New Roman"/>
          <w:b/>
          <w:bCs/>
          <w:sz w:val="24"/>
          <w:szCs w:val="24"/>
        </w:rPr>
        <w:t xml:space="preserve">  Shirley also is a</w:t>
      </w:r>
    </w:p>
    <w:p w14:paraId="739E8E34" w14:textId="77777777" w:rsidR="00662BAF" w:rsidRDefault="00662BAF" w:rsidP="00662BAF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p w14:paraId="5BEAA617" w14:textId="388579CD" w:rsidR="00AA5E25" w:rsidRPr="008C6604" w:rsidRDefault="00B34CD2" w:rsidP="00662BAF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8C6604">
        <w:rPr>
          <w:rFonts w:ascii="Arial Black" w:hAnsi="Arial Black" w:cs="Times New Roman"/>
          <w:b/>
          <w:bCs/>
          <w:sz w:val="24"/>
          <w:szCs w:val="24"/>
        </w:rPr>
        <w:t xml:space="preserve"> member of the City of Round Rock Historic Preservation Commission.</w:t>
      </w:r>
    </w:p>
    <w:p w14:paraId="1FC422CD" w14:textId="77777777" w:rsidR="00AA5E25" w:rsidRPr="008C6604" w:rsidRDefault="00AA5E25" w:rsidP="00AA5E25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p w14:paraId="33FFAD4C" w14:textId="7DA81E62" w:rsidR="00AA5E25" w:rsidRPr="008C6604" w:rsidRDefault="00AA5E25" w:rsidP="00AA5E25">
      <w:pPr>
        <w:pStyle w:val="NoSpacing"/>
        <w:numPr>
          <w:ilvl w:val="0"/>
          <w:numId w:val="1"/>
        </w:numPr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B62427">
        <w:rPr>
          <w:rFonts w:ascii="Arial Black" w:hAnsi="Arial Black" w:cs="Times New Roman"/>
          <w:b/>
          <w:bCs/>
          <w:sz w:val="24"/>
          <w:szCs w:val="24"/>
          <w:highlight w:val="yellow"/>
        </w:rPr>
        <w:t>Shirley Tynan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>, who currently serves as Charter Vice-President</w:t>
      </w:r>
      <w:r w:rsidR="00B34CD2" w:rsidRPr="008C6604">
        <w:rPr>
          <w:rFonts w:ascii="Arial Black" w:hAnsi="Arial Black" w:cs="Times New Roman"/>
          <w:b/>
          <w:bCs/>
          <w:sz w:val="24"/>
          <w:szCs w:val="24"/>
        </w:rPr>
        <w:t xml:space="preserve"> (2016-2019)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>.</w:t>
      </w:r>
      <w:r w:rsidR="00B34CD2" w:rsidRPr="008C6604">
        <w:rPr>
          <w:rFonts w:ascii="Arial Black" w:hAnsi="Arial Black" w:cs="Times New Roman"/>
          <w:b/>
          <w:bCs/>
          <w:sz w:val="24"/>
          <w:szCs w:val="24"/>
        </w:rPr>
        <w:t xml:space="preserve">  Shirley works at Round Rock Emerson as the Marketing Director.</w:t>
      </w:r>
    </w:p>
    <w:p w14:paraId="36A87D7C" w14:textId="77777777" w:rsidR="00AA5E25" w:rsidRPr="008C6604" w:rsidRDefault="00AA5E25" w:rsidP="00AA5E25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p w14:paraId="68B88EAA" w14:textId="172FB837" w:rsidR="00AA5E25" w:rsidRPr="008C6604" w:rsidRDefault="00AA5E25" w:rsidP="00B34CD2">
      <w:pPr>
        <w:pStyle w:val="NoSpacing"/>
        <w:numPr>
          <w:ilvl w:val="0"/>
          <w:numId w:val="1"/>
        </w:numPr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B62427">
        <w:rPr>
          <w:rFonts w:ascii="Arial Black" w:hAnsi="Arial Black" w:cs="Times New Roman"/>
          <w:b/>
          <w:bCs/>
          <w:sz w:val="24"/>
          <w:szCs w:val="24"/>
          <w:highlight w:val="yellow"/>
        </w:rPr>
        <w:t>David Tynan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>, who currently serves as Charter Treasure</w:t>
      </w:r>
      <w:r w:rsidR="00B34CD2" w:rsidRPr="008C6604">
        <w:rPr>
          <w:rFonts w:ascii="Arial Black" w:hAnsi="Arial Black" w:cs="Times New Roman"/>
          <w:b/>
          <w:bCs/>
          <w:sz w:val="24"/>
          <w:szCs w:val="24"/>
        </w:rPr>
        <w:t>r (2016-2020)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>.</w:t>
      </w:r>
      <w:r w:rsidR="00B34CD2" w:rsidRPr="008C6604">
        <w:rPr>
          <w:rFonts w:ascii="Arial Black" w:hAnsi="Arial Black" w:cs="Times New Roman"/>
          <w:b/>
          <w:bCs/>
          <w:sz w:val="24"/>
          <w:szCs w:val="24"/>
        </w:rPr>
        <w:t xml:space="preserve">  David works at Dell as a Director.</w:t>
      </w:r>
    </w:p>
    <w:p w14:paraId="74DCB4AD" w14:textId="77777777" w:rsidR="00B34CD2" w:rsidRPr="008C6604" w:rsidRDefault="00B34CD2" w:rsidP="00B34CD2">
      <w:pPr>
        <w:pStyle w:val="ListParagraph"/>
        <w:rPr>
          <w:rFonts w:ascii="Arial Black" w:hAnsi="Arial Black" w:cs="Times New Roman"/>
          <w:b/>
          <w:bCs/>
          <w:sz w:val="24"/>
          <w:szCs w:val="24"/>
        </w:rPr>
      </w:pPr>
    </w:p>
    <w:p w14:paraId="160C671E" w14:textId="482A199F" w:rsidR="00B34CD2" w:rsidRPr="008C6604" w:rsidRDefault="00B34CD2" w:rsidP="00B34CD2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B62427">
        <w:rPr>
          <w:rFonts w:ascii="Arial Black" w:hAnsi="Arial Black" w:cs="Times New Roman"/>
          <w:b/>
          <w:bCs/>
          <w:sz w:val="24"/>
          <w:szCs w:val="24"/>
          <w:highlight w:val="yellow"/>
          <w:u w:val="single"/>
        </w:rPr>
        <w:t>Blythe Plunkett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="00662BAF">
        <w:rPr>
          <w:rFonts w:ascii="Arial Black" w:hAnsi="Arial Black" w:cs="Times New Roman"/>
          <w:b/>
          <w:bCs/>
          <w:sz w:val="24"/>
          <w:szCs w:val="24"/>
        </w:rPr>
        <w:t>is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 xml:space="preserve"> volunteer</w:t>
      </w:r>
      <w:r w:rsidR="00662BAF">
        <w:rPr>
          <w:rFonts w:ascii="Arial Black" w:hAnsi="Arial Black" w:cs="Times New Roman"/>
          <w:b/>
          <w:bCs/>
          <w:sz w:val="24"/>
          <w:szCs w:val="24"/>
        </w:rPr>
        <w:t>ing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 xml:space="preserve"> to </w:t>
      </w:r>
      <w:r w:rsidR="00662BAF">
        <w:rPr>
          <w:rFonts w:ascii="Arial Black" w:hAnsi="Arial Black" w:cs="Times New Roman"/>
          <w:b/>
          <w:bCs/>
          <w:sz w:val="24"/>
          <w:szCs w:val="24"/>
        </w:rPr>
        <w:t xml:space="preserve">run for election as a new </w:t>
      </w:r>
      <w:r w:rsidR="008331A9" w:rsidRPr="008C6604">
        <w:rPr>
          <w:rFonts w:ascii="Arial Black" w:hAnsi="Arial Black" w:cs="Times New Roman"/>
          <w:b/>
          <w:bCs/>
          <w:sz w:val="24"/>
          <w:szCs w:val="24"/>
        </w:rPr>
        <w:t>RRP</w:t>
      </w:r>
      <w:r w:rsidR="00662BAF">
        <w:rPr>
          <w:rFonts w:ascii="Arial Black" w:hAnsi="Arial Black" w:cs="Times New Roman"/>
          <w:b/>
          <w:bCs/>
          <w:sz w:val="24"/>
          <w:szCs w:val="24"/>
        </w:rPr>
        <w:t xml:space="preserve"> Director.</w:t>
      </w:r>
      <w:r w:rsidRPr="008C6604">
        <w:rPr>
          <w:rFonts w:ascii="Arial Black" w:hAnsi="Arial Black" w:cs="Times New Roman"/>
          <w:b/>
          <w:bCs/>
          <w:sz w:val="24"/>
          <w:szCs w:val="24"/>
        </w:rPr>
        <w:t xml:space="preserve">   </w:t>
      </w:r>
    </w:p>
    <w:p w14:paraId="32CE9D72" w14:textId="1F378786" w:rsidR="00B34CD2" w:rsidRPr="00B34CD2" w:rsidRDefault="00B34CD2" w:rsidP="00B34CD2">
      <w:pPr>
        <w:spacing w:before="300" w:after="150" w:line="324" w:lineRule="atLeast"/>
        <w:jc w:val="both"/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</w:pP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Blythe Plunkett was born in Austin</w:t>
      </w:r>
      <w:r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,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T</w:t>
      </w:r>
      <w:r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X,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</w:t>
      </w:r>
      <w:r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&amp;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moved to Round Rock with her family in 1984</w:t>
      </w:r>
      <w:r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,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where she started first grade </w:t>
      </w:r>
      <w:r w:rsidR="008331A9"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&amp;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graduated from Round Rock High School.</w:t>
      </w:r>
      <w:r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After growing up thinking she’d go into law enforcement</w:t>
      </w:r>
      <w:r w:rsidR="008331A9"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(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studying Criminology at UTSA and a short stint as a corrections officer</w:t>
      </w:r>
      <w:r w:rsidR="008331A9"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)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, </w:t>
      </w:r>
      <w:r w:rsidR="008331A9"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Blythe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unexpectedly fell into construction management. </w:t>
      </w:r>
    </w:p>
    <w:p w14:paraId="2A586916" w14:textId="77777777" w:rsidR="00B62427" w:rsidRDefault="00B34CD2" w:rsidP="00B34CD2">
      <w:pPr>
        <w:spacing w:before="300" w:after="150" w:line="324" w:lineRule="atLeast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In the late </w:t>
      </w:r>
      <w:r w:rsidR="008331A9"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19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90’s, she became involved with the local homeless population </w:t>
      </w:r>
      <w:r w:rsidR="008331A9" w:rsidRPr="008C6604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>&amp;</w:t>
      </w:r>
      <w:r w:rsidRPr="00B34CD2">
        <w:rPr>
          <w:rFonts w:ascii="Arial Black" w:eastAsia="Times New Roman" w:hAnsi="Arial Black" w:cs="Arial"/>
          <w:b/>
          <w:bCs/>
          <w:color w:val="282828"/>
          <w:sz w:val="24"/>
          <w:szCs w:val="24"/>
        </w:rPr>
        <w:t xml:space="preserve"> found her passion. 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She went to work in the non-profit sector 9 years ago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&amp;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is currently the Volunteer &amp; Facilities Manager for Project Transitions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(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a non-profit that </w:t>
      </w:r>
    </w:p>
    <w:p w14:paraId="3B7AFEC6" w14:textId="46489209" w:rsidR="00B34CD2" w:rsidRPr="00B34CD2" w:rsidRDefault="00B34CD2" w:rsidP="00B34CD2">
      <w:pPr>
        <w:spacing w:before="300" w:after="150" w:line="324" w:lineRule="atLeast"/>
        <w:jc w:val="both"/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</w:pP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lastRenderedPageBreak/>
        <w:t xml:space="preserve">provides hospice 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&amp; 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transitional housing to people impacted by HIV/AIDS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)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. 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Blythe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serves on the Board of Directors for House </w:t>
      </w:r>
      <w:r w:rsidR="00B62427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t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he Homeless </w:t>
      </w:r>
      <w:r w:rsidR="00662BAF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&amp;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CommUnityCare. She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has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received </w:t>
      </w:r>
      <w:r w:rsidR="00662BAF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numerous 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awards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,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including the International Women’s Day Service Award, Austin American Statesman Volunteer of the Year in Social Services, New Philanthropist Award from GivingCity Austin 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&amp;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Nonprofiteer of the Year from YNPN. </w:t>
      </w:r>
    </w:p>
    <w:p w14:paraId="415F3883" w14:textId="1225BB69" w:rsidR="00662BAF" w:rsidRDefault="00B34CD2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After spending much of her time involved with causes in the Austin area, Blythe is eager to give back to the community she’s called home for 36 years. 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Blythe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learned about Round Rock Preservation after hearing about the push to save the Inn. With all of the changes in the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Round Rock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community, </w:t>
      </w:r>
      <w:r w:rsidR="008331A9"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Blythe is</w:t>
      </w: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energized to preserve what makes Round Rock special.</w:t>
      </w:r>
      <w:bookmarkStart w:id="0" w:name="_GoBack"/>
      <w:bookmarkEnd w:id="0"/>
    </w:p>
    <w:p w14:paraId="4C936C08" w14:textId="4EA45449" w:rsidR="00662BAF" w:rsidRDefault="00662BAF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11424525" w14:textId="1B04FBDC" w:rsidR="00662BAF" w:rsidRDefault="00662BAF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Director Vacancies.  If you want to run for election as a RRP Director, you can e-mail us at </w:t>
      </w:r>
      <w:hyperlink r:id="rId7" w:history="1">
        <w:r w:rsidRPr="00CA2284">
          <w:rPr>
            <w:rStyle w:val="Hyperlink"/>
            <w:rFonts w:ascii="Arial Black" w:eastAsia="Times New Roman" w:hAnsi="Arial Black" w:cs="Arial"/>
            <w:b/>
            <w:bCs/>
            <w:sz w:val="24"/>
            <w:szCs w:val="24"/>
          </w:rPr>
          <w:t>roundrockpreservation50@yahoo.com</w:t>
        </w:r>
      </w:hyperlink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prior to Thursday, Feb 27th.  We will add you name to the </w:t>
      </w:r>
      <w:r w:rsidR="00B62427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ballot Include</w:t>
      </w: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a short bio with your application.  Those who cannot attend, can send us an e-mail to let you know if you want any or all candidates elected or re-elected to the board.  Be sure to include your name on your e-mail as </w:t>
      </w: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all members casting a vote must be members in good standing on the date of the Annual Membership Meeting.</w:t>
      </w:r>
    </w:p>
    <w:p w14:paraId="53E97DAC" w14:textId="3F8718FC" w:rsidR="00662BAF" w:rsidRDefault="00662BAF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3CD64BCC" w14:textId="7118739D" w:rsidR="00662BAF" w:rsidRDefault="00B62427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ab/>
      </w:r>
      <w:r w:rsidRPr="00B62427"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  <w:t xml:space="preserve">NEXT </w:t>
      </w:r>
      <w:r w:rsidR="00662BAF" w:rsidRPr="00B62427"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  <w:t>LUNCH AND LEARN</w:t>
      </w:r>
    </w:p>
    <w:p w14:paraId="52183609" w14:textId="77777777" w:rsidR="00B62427" w:rsidRDefault="00B62427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3042830C" w14:textId="77777777" w:rsidR="00B62427" w:rsidRPr="00B62427" w:rsidRDefault="00B62427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</w:pPr>
      <w:r w:rsidRPr="00B62427"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  <w:t>Guest Speaker:  Jane DiGesualdo</w:t>
      </w:r>
    </w:p>
    <w:p w14:paraId="02AA352F" w14:textId="77777777" w:rsidR="00B62427" w:rsidRPr="00B62427" w:rsidRDefault="00B62427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</w:pPr>
      <w:r w:rsidRPr="00B62427"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  <w:t>TOPIC:  Where did it go?</w:t>
      </w:r>
    </w:p>
    <w:p w14:paraId="07A3AB4F" w14:textId="77777777" w:rsidR="00B62427" w:rsidRPr="00B62427" w:rsidRDefault="00B62427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</w:pPr>
    </w:p>
    <w:p w14:paraId="124B30FA" w14:textId="59596E4C" w:rsidR="00662BAF" w:rsidRDefault="00662BAF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B62427">
        <w:rPr>
          <w:rFonts w:ascii="Arial Black" w:eastAsia="Times New Roman" w:hAnsi="Arial Black" w:cs="Arial"/>
          <w:b/>
          <w:bCs/>
          <w:color w:val="222222"/>
          <w:sz w:val="24"/>
          <w:szCs w:val="24"/>
          <w:highlight w:val="yellow"/>
        </w:rPr>
        <w:t>Tuesday April 21</w:t>
      </w:r>
    </w:p>
    <w:p w14:paraId="1AB67092" w14:textId="740D211E" w:rsidR="00662BAF" w:rsidRDefault="00662BAF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Baca Center</w:t>
      </w:r>
    </w:p>
    <w:p w14:paraId="36BC7F79" w14:textId="5EA4CBE0" w:rsidR="00662BAF" w:rsidRDefault="00662BAF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11:30 a.m. – 12:30 p.m.</w:t>
      </w:r>
    </w:p>
    <w:p w14:paraId="7F7F48EF" w14:textId="77777777" w:rsidR="00B62427" w:rsidRDefault="00662BAF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Bring your Lunch.</w:t>
      </w:r>
    </w:p>
    <w:p w14:paraId="732E4599" w14:textId="2D4BFE9F" w:rsidR="00662BAF" w:rsidRDefault="00662BAF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 We will provide water and cookies.</w:t>
      </w:r>
    </w:p>
    <w:p w14:paraId="5773D6E7" w14:textId="12083E27" w:rsidR="00B62427" w:rsidRDefault="00B62427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614516AA" w14:textId="3AAD5AF2" w:rsidR="00B62427" w:rsidRDefault="00B62427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Jane is co-author of Book</w:t>
      </w:r>
    </w:p>
    <w:p w14:paraId="2786C0EB" w14:textId="24B28EAE" w:rsidR="00B62427" w:rsidRDefault="00B62427" w:rsidP="00B624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HISTORIC ROUND ROCK TX</w:t>
      </w:r>
    </w:p>
    <w:p w14:paraId="2EA62763" w14:textId="77777777" w:rsidR="00662BAF" w:rsidRDefault="00662BAF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5A091E82" w14:textId="7D07C890" w:rsidR="00B34CD2" w:rsidRPr="008C6604" w:rsidRDefault="00B34CD2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B34CD2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 </w:t>
      </w:r>
    </w:p>
    <w:p w14:paraId="3A7F5A22" w14:textId="42B18AA4" w:rsidR="008331A9" w:rsidRPr="008C6604" w:rsidRDefault="008331A9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60520730" w14:textId="45EAB599" w:rsidR="008C6604" w:rsidRPr="008C6604" w:rsidRDefault="008C6604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58457D68" w14:textId="1B28F027" w:rsidR="008C6604" w:rsidRPr="008C6604" w:rsidRDefault="008C6604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30208993" w14:textId="56ADFA94" w:rsidR="008331A9" w:rsidRPr="008C6604" w:rsidRDefault="008331A9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  <w:r w:rsidRPr="008C6604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 xml:space="preserve"> </w:t>
      </w:r>
    </w:p>
    <w:p w14:paraId="1E6765CE" w14:textId="7FB94807" w:rsidR="008331A9" w:rsidRPr="008C6604" w:rsidRDefault="008331A9" w:rsidP="00B34CD2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</w:pPr>
    </w:p>
    <w:p w14:paraId="020D3D97" w14:textId="77777777" w:rsidR="008331A9" w:rsidRPr="00B34CD2" w:rsidRDefault="008331A9" w:rsidP="00B34C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C8B432D" w14:textId="77777777" w:rsidR="00AA5E25" w:rsidRPr="008C6604" w:rsidRDefault="00AA5E25" w:rsidP="00B34CD2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p w14:paraId="73F97C4D" w14:textId="77777777" w:rsidR="00AA5E25" w:rsidRPr="008C6604" w:rsidRDefault="00AA5E25" w:rsidP="00AA5E25">
      <w:pPr>
        <w:pStyle w:val="NoSpacing"/>
        <w:jc w:val="both"/>
        <w:rPr>
          <w:rFonts w:ascii="Arial Black" w:hAnsi="Arial Black" w:cs="Times New Roman"/>
          <w:b/>
          <w:bCs/>
          <w:sz w:val="24"/>
          <w:szCs w:val="24"/>
        </w:rPr>
      </w:pPr>
    </w:p>
    <w:sectPr w:rsidR="00AA5E25" w:rsidRPr="008C6604" w:rsidSect="00755D42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F0DC" w14:textId="77777777" w:rsidR="00755D42" w:rsidRDefault="00755D42" w:rsidP="00755D42">
      <w:pPr>
        <w:spacing w:after="0" w:line="240" w:lineRule="auto"/>
      </w:pPr>
      <w:r>
        <w:separator/>
      </w:r>
    </w:p>
  </w:endnote>
  <w:endnote w:type="continuationSeparator" w:id="0">
    <w:p w14:paraId="464C64BA" w14:textId="77777777" w:rsidR="00755D42" w:rsidRDefault="00755D42" w:rsidP="0075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DBA1" w14:textId="77777777" w:rsidR="00755D42" w:rsidRDefault="00755D42" w:rsidP="00755D42">
      <w:pPr>
        <w:spacing w:after="0" w:line="240" w:lineRule="auto"/>
      </w:pPr>
      <w:r>
        <w:separator/>
      </w:r>
    </w:p>
  </w:footnote>
  <w:footnote w:type="continuationSeparator" w:id="0">
    <w:p w14:paraId="710F102C" w14:textId="77777777" w:rsidR="00755D42" w:rsidRDefault="00755D42" w:rsidP="0075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2073" w14:textId="57BEDEBE" w:rsidR="00755D42" w:rsidRPr="00B62427" w:rsidRDefault="00755D42" w:rsidP="00755D42">
    <w:pPr>
      <w:pStyle w:val="Header"/>
      <w:jc w:val="center"/>
      <w:rPr>
        <w:sz w:val="36"/>
        <w:szCs w:val="36"/>
        <w:highlight w:val="yellow"/>
      </w:rPr>
    </w:pPr>
    <w:r w:rsidRPr="00B62427">
      <w:rPr>
        <w:sz w:val="36"/>
        <w:szCs w:val="36"/>
        <w:highlight w:val="yellow"/>
      </w:rPr>
      <w:t>ROUND ROCK PRESERVATION NEWSLETTER</w:t>
    </w:r>
  </w:p>
  <w:p w14:paraId="4B1371A9" w14:textId="53FE6F0C" w:rsidR="00755D42" w:rsidRDefault="00755D42" w:rsidP="00755D42">
    <w:pPr>
      <w:pStyle w:val="Header"/>
      <w:jc w:val="center"/>
      <w:rPr>
        <w:sz w:val="36"/>
        <w:szCs w:val="36"/>
      </w:rPr>
    </w:pPr>
    <w:r w:rsidRPr="00B62427">
      <w:rPr>
        <w:sz w:val="36"/>
        <w:szCs w:val="36"/>
        <w:highlight w:val="yellow"/>
      </w:rPr>
      <w:t>FEB</w:t>
    </w:r>
    <w:r w:rsidR="00AA5E25" w:rsidRPr="00B62427">
      <w:rPr>
        <w:sz w:val="36"/>
        <w:szCs w:val="36"/>
        <w:highlight w:val="yellow"/>
      </w:rPr>
      <w:t>URARY</w:t>
    </w:r>
    <w:r w:rsidRPr="00B62427">
      <w:rPr>
        <w:sz w:val="36"/>
        <w:szCs w:val="36"/>
        <w:highlight w:val="yellow"/>
      </w:rPr>
      <w:t xml:space="preserve"> 2020</w:t>
    </w:r>
  </w:p>
  <w:p w14:paraId="3FEB0F1B" w14:textId="15448A74" w:rsidR="00755D42" w:rsidRPr="00755D42" w:rsidRDefault="00755D42" w:rsidP="00755D42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01803EF7" wp14:editId="463418E4">
          <wp:extent cx="1704975" cy="571167"/>
          <wp:effectExtent l="0" t="0" r="0" b="635"/>
          <wp:docPr id="3" name="Picture 3" descr="A picture containing horse-drawn vehi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P - Logo RR_STAGECOACH_INN_2017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81" cy="60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625"/>
    <w:multiLevelType w:val="hybridMultilevel"/>
    <w:tmpl w:val="B0D4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5D42"/>
    <w:rsid w:val="001F0A2F"/>
    <w:rsid w:val="00662BAF"/>
    <w:rsid w:val="00755D42"/>
    <w:rsid w:val="008331A9"/>
    <w:rsid w:val="008C6604"/>
    <w:rsid w:val="00AA5E25"/>
    <w:rsid w:val="00B34CD2"/>
    <w:rsid w:val="00B62427"/>
    <w:rsid w:val="00D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E19D"/>
  <w15:chartTrackingRefBased/>
  <w15:docId w15:val="{CE7922DB-2251-46BB-A1BD-1DA8968A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D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42"/>
  </w:style>
  <w:style w:type="paragraph" w:styleId="Footer">
    <w:name w:val="footer"/>
    <w:basedOn w:val="Normal"/>
    <w:link w:val="FooterChar"/>
    <w:uiPriority w:val="99"/>
    <w:unhideWhenUsed/>
    <w:rsid w:val="0075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42"/>
  </w:style>
  <w:style w:type="paragraph" w:styleId="ListParagraph">
    <w:name w:val="List Paragraph"/>
    <w:basedOn w:val="Normal"/>
    <w:uiPriority w:val="34"/>
    <w:qFormat/>
    <w:rsid w:val="00B34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undrockpreservation5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ROCK PRESERVATION NEWSLETTER</dc:title>
  <dc:subject/>
  <dc:creator>Shirley Marquardt</dc:creator>
  <cp:keywords/>
  <dc:description/>
  <cp:lastModifiedBy>Shirley Marquardt</cp:lastModifiedBy>
  <cp:revision>1</cp:revision>
  <dcterms:created xsi:type="dcterms:W3CDTF">2020-02-20T20:39:00Z</dcterms:created>
  <dcterms:modified xsi:type="dcterms:W3CDTF">2020-02-20T22:01:00Z</dcterms:modified>
</cp:coreProperties>
</file>